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9B" w:rsidRPr="004313AB" w:rsidRDefault="009E7E9B" w:rsidP="009E7E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Gmina Kałuszyn </w:t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</w:t>
      </w:r>
      <w:r w:rsidRPr="004313AB">
        <w:rPr>
          <w:rFonts w:ascii="Times New Roman" w:eastAsia="Times New Roman" w:hAnsi="Times New Roman" w:cs="Times New Roman"/>
          <w:sz w:val="24"/>
          <w:szCs w:val="24"/>
          <w:lang w:eastAsia="ar-SA"/>
        </w:rPr>
        <w:t>Kałuszyn, 17.12.2025 r.</w:t>
      </w:r>
    </w:p>
    <w:p w:rsidR="009E7E9B" w:rsidRPr="004313AB" w:rsidRDefault="009E7E9B" w:rsidP="009E7E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13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Pocztowa 1</w:t>
      </w:r>
    </w:p>
    <w:p w:rsidR="009E7E9B" w:rsidRDefault="009E7E9B" w:rsidP="009E7E9B">
      <w:pPr>
        <w:suppressAutoHyphens/>
        <w:spacing w:after="0" w:line="240" w:lineRule="auto"/>
        <w:ind w:right="601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13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05-310 Kałuszyn</w:t>
      </w:r>
    </w:p>
    <w:p w:rsidR="009E7E9B" w:rsidRPr="009E7E9B" w:rsidRDefault="009E7E9B" w:rsidP="009E7E9B">
      <w:pPr>
        <w:suppressAutoHyphens/>
        <w:spacing w:after="0" w:line="240" w:lineRule="auto"/>
        <w:ind w:right="601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7E9B" w:rsidRPr="004313AB" w:rsidRDefault="009E7E9B" w:rsidP="009E7E9B">
      <w:pPr>
        <w:pStyle w:val="Default"/>
        <w:rPr>
          <w:b/>
          <w:bCs/>
        </w:rPr>
      </w:pPr>
      <w:r w:rsidRPr="004313AB">
        <w:rPr>
          <w:color w:val="auto"/>
        </w:rPr>
        <w:t>GPS.272.1.2025</w:t>
      </w:r>
    </w:p>
    <w:p w:rsidR="009E7E9B" w:rsidRDefault="009E7E9B" w:rsidP="009E7E9B">
      <w:pPr>
        <w:pStyle w:val="Default"/>
        <w:tabs>
          <w:tab w:val="left" w:pos="180"/>
          <w:tab w:val="center" w:pos="4536"/>
        </w:tabs>
        <w:rPr>
          <w:b/>
          <w:bCs/>
          <w:color w:val="auto"/>
        </w:rPr>
      </w:pPr>
      <w:r w:rsidRPr="004313AB">
        <w:rPr>
          <w:b/>
          <w:bCs/>
          <w:color w:val="auto"/>
        </w:rPr>
        <w:tab/>
      </w:r>
      <w:r w:rsidRPr="004313AB">
        <w:rPr>
          <w:b/>
          <w:bCs/>
          <w:color w:val="auto"/>
        </w:rPr>
        <w:tab/>
        <w:t>Zapytanie ofertowe</w:t>
      </w:r>
    </w:p>
    <w:p w:rsidR="009E7E9B" w:rsidRPr="009E7E9B" w:rsidRDefault="009E7E9B" w:rsidP="009E7E9B">
      <w:pPr>
        <w:pStyle w:val="Default"/>
        <w:tabs>
          <w:tab w:val="left" w:pos="180"/>
          <w:tab w:val="center" w:pos="4536"/>
        </w:tabs>
        <w:rPr>
          <w:b/>
          <w:bCs/>
          <w:color w:val="auto"/>
        </w:rPr>
      </w:pPr>
    </w:p>
    <w:p w:rsidR="009E7E9B" w:rsidRPr="004313AB" w:rsidRDefault="009E7E9B" w:rsidP="009E7E9B">
      <w:pPr>
        <w:pStyle w:val="Default"/>
        <w:spacing w:after="240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Uprzejmie proszę o złożenie oferty na usługę: </w:t>
      </w:r>
      <w:r w:rsidRPr="004313AB">
        <w:rPr>
          <w:i/>
          <w:iCs/>
          <w:color w:val="auto"/>
          <w:sz w:val="23"/>
          <w:szCs w:val="23"/>
        </w:rPr>
        <w:t>opracowanie na każdorazowe zlecenie Gminy Kałuszyn projektu decyzji o warunkach zabudowy i zagospodarowania terenu oraz projektu decyzji o ustaleniu lokalizacji dla inwestycji celu publicznego oraz opracowanie zmiany ww. decyzji</w:t>
      </w:r>
      <w:r w:rsidRPr="004313AB">
        <w:rPr>
          <w:color w:val="auto"/>
          <w:sz w:val="23"/>
          <w:szCs w:val="23"/>
        </w:rPr>
        <w:t xml:space="preserve">.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Średnia roczna ilość wydawanych w Gminie Kałuszyn decyzji wynosi: </w:t>
      </w:r>
    </w:p>
    <w:p w:rsidR="009E7E9B" w:rsidRPr="004313AB" w:rsidRDefault="009E7E9B" w:rsidP="009E7E9B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decyzje o warunkach zabudowy i zagospodarowania terenu                          </w:t>
      </w:r>
      <w:r>
        <w:rPr>
          <w:color w:val="auto"/>
          <w:sz w:val="23"/>
          <w:szCs w:val="23"/>
        </w:rPr>
        <w:t xml:space="preserve">       </w:t>
      </w:r>
      <w:r w:rsidRPr="004313AB">
        <w:rPr>
          <w:color w:val="auto"/>
          <w:sz w:val="23"/>
          <w:szCs w:val="23"/>
        </w:rPr>
        <w:t xml:space="preserve">  –  250 szt. </w:t>
      </w:r>
    </w:p>
    <w:p w:rsidR="009E7E9B" w:rsidRPr="004313AB" w:rsidRDefault="009E7E9B" w:rsidP="009E7E9B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decyzje o ustaleniu lokalizacji dla inwestycji celu publicznego                       </w:t>
      </w:r>
      <w:r>
        <w:rPr>
          <w:color w:val="auto"/>
          <w:sz w:val="23"/>
          <w:szCs w:val="23"/>
        </w:rPr>
        <w:t xml:space="preserve">           </w:t>
      </w:r>
      <w:r w:rsidRPr="004313AB">
        <w:rPr>
          <w:color w:val="auto"/>
          <w:sz w:val="23"/>
          <w:szCs w:val="23"/>
        </w:rPr>
        <w:t xml:space="preserve"> –  5 szt. </w:t>
      </w:r>
    </w:p>
    <w:p w:rsidR="009E7E9B" w:rsidRPr="009E7E9B" w:rsidRDefault="009E7E9B" w:rsidP="009E7E9B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zmiany decyzji                                                                                                    </w:t>
      </w:r>
      <w:r>
        <w:rPr>
          <w:color w:val="auto"/>
          <w:sz w:val="23"/>
          <w:szCs w:val="23"/>
        </w:rPr>
        <w:t xml:space="preserve">       </w:t>
      </w:r>
      <w:r w:rsidRPr="004313AB">
        <w:rPr>
          <w:color w:val="auto"/>
          <w:sz w:val="23"/>
          <w:szCs w:val="23"/>
        </w:rPr>
        <w:t xml:space="preserve"> –  80 szt.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b/>
          <w:bCs/>
          <w:color w:val="auto"/>
          <w:sz w:val="23"/>
          <w:szCs w:val="23"/>
        </w:rPr>
        <w:t xml:space="preserve">Termin wykonania usługi – 01.01.2026 - 31.12.2026 r.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Kryteria wyboru ofert: 100 % Cena </w:t>
      </w:r>
    </w:p>
    <w:p w:rsidR="009E7E9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Do oferty należy załączyć następujące dokumenty / oświadczenia: </w:t>
      </w:r>
    </w:p>
    <w:p w:rsidR="009E7E9B" w:rsidRPr="004313AB" w:rsidRDefault="009E7E9B" w:rsidP="009E7E9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4313AB">
        <w:rPr>
          <w:color w:val="auto"/>
          <w:sz w:val="23"/>
          <w:szCs w:val="23"/>
        </w:rPr>
        <w:t xml:space="preserve">kopię dokumentu potwierdzającego uprawnienia zawodowe, o których mowa w art. 5 ustawy z dnia 27 marca 2003 r. o planowaniu i zagospodarowaniu przestrzennym (Dz. U. z 2023 r. </w:t>
      </w:r>
      <w:r>
        <w:rPr>
          <w:color w:val="auto"/>
          <w:sz w:val="23"/>
          <w:szCs w:val="23"/>
        </w:rPr>
        <w:br/>
      </w:r>
      <w:r w:rsidRPr="004313AB">
        <w:rPr>
          <w:color w:val="auto"/>
          <w:sz w:val="23"/>
          <w:szCs w:val="23"/>
        </w:rPr>
        <w:t xml:space="preserve">poz. 977 t.j.),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b/>
          <w:bCs/>
          <w:color w:val="auto"/>
          <w:sz w:val="23"/>
          <w:szCs w:val="23"/>
        </w:rPr>
        <w:t xml:space="preserve">Sposób przygotowania oferty: </w:t>
      </w:r>
      <w:r w:rsidRPr="004313AB">
        <w:rPr>
          <w:color w:val="auto"/>
          <w:sz w:val="23"/>
          <w:szCs w:val="23"/>
        </w:rPr>
        <w:t xml:space="preserve">ofertę należy sporządzić w języku polskim, w formie pisemnej, na maszynie, komputerze, nieścieralnym atramentem, </w:t>
      </w:r>
    </w:p>
    <w:p w:rsidR="009E7E9B" w:rsidRPr="004313AB" w:rsidRDefault="009E7E9B" w:rsidP="009E7E9B">
      <w:pPr>
        <w:pStyle w:val="Default"/>
        <w:jc w:val="both"/>
        <w:rPr>
          <w:color w:val="auto"/>
          <w:sz w:val="23"/>
          <w:szCs w:val="23"/>
        </w:rPr>
      </w:pPr>
      <w:r w:rsidRPr="004313AB">
        <w:rPr>
          <w:b/>
          <w:bCs/>
          <w:color w:val="auto"/>
          <w:sz w:val="23"/>
          <w:szCs w:val="23"/>
        </w:rPr>
        <w:t xml:space="preserve">Miejsce i termin złożenia/ przesłania ofert: </w:t>
      </w:r>
      <w:r w:rsidRPr="004313AB">
        <w:rPr>
          <w:color w:val="auto"/>
          <w:sz w:val="23"/>
          <w:szCs w:val="23"/>
        </w:rPr>
        <w:t xml:space="preserve">ofertę należy złożyć/ przesłać do dnia </w:t>
      </w:r>
      <w:r w:rsidRPr="004313AB">
        <w:rPr>
          <w:color w:val="auto"/>
          <w:sz w:val="23"/>
          <w:szCs w:val="23"/>
        </w:rPr>
        <w:br/>
      </w:r>
      <w:r w:rsidRPr="004313AB">
        <w:rPr>
          <w:b/>
          <w:bCs/>
          <w:color w:val="auto"/>
          <w:sz w:val="23"/>
          <w:szCs w:val="23"/>
        </w:rPr>
        <w:t xml:space="preserve">29 grudnia 2025 r., do godz. 10:00 </w:t>
      </w:r>
      <w:r w:rsidRPr="004313AB">
        <w:rPr>
          <w:color w:val="auto"/>
          <w:sz w:val="23"/>
          <w:szCs w:val="23"/>
        </w:rPr>
        <w:t xml:space="preserve">w Urzędzie Miejskim w Kałuszynie, ul. Pocztowa 1, 05-310 Kałuszyn z dopiskiem: „Oferta na opracowanie na każdorazowe zlecenie Gminy Kałuszyn projektu decyzji o warunkach zabudowy i zagospodarowania terenu oraz projektu decyzji o ustaleniu lokalizacji dla inwestycji celu publicznego oraz opracowanie zmiany ww. decyzji”, dopuszcza się przesłanie oferty na adres e-mail: </w:t>
      </w:r>
      <w:r w:rsidRPr="004313AB">
        <w:rPr>
          <w:b/>
          <w:bCs/>
          <w:color w:val="auto"/>
          <w:sz w:val="23"/>
          <w:szCs w:val="23"/>
        </w:rPr>
        <w:t xml:space="preserve">e.abramowska@kaluszyn.pl </w:t>
      </w:r>
      <w:r w:rsidRPr="004313AB">
        <w:rPr>
          <w:color w:val="auto"/>
          <w:sz w:val="23"/>
          <w:szCs w:val="23"/>
        </w:rPr>
        <w:t xml:space="preserve">w ww. terminie, z jednoczesnym przesłaniem oryginałów pocztą tradycyjną,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Oferta powinna zawierać cenę netto i brutto oraz termin przekazania opracowanego projektu decyzji od czasu otrzymania zlecenia, w rozbiciu na pozycje: </w:t>
      </w:r>
    </w:p>
    <w:p w:rsidR="009E7E9B" w:rsidRPr="004313AB" w:rsidRDefault="009E7E9B" w:rsidP="009E7E9B">
      <w:pPr>
        <w:pStyle w:val="Default"/>
        <w:numPr>
          <w:ilvl w:val="0"/>
          <w:numId w:val="3"/>
        </w:numPr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decyzja o warunkach zabudowy i zagospodarowania terenu, </w:t>
      </w:r>
    </w:p>
    <w:p w:rsidR="009E7E9B" w:rsidRPr="004313AB" w:rsidRDefault="009E7E9B" w:rsidP="009E7E9B">
      <w:pPr>
        <w:pStyle w:val="Default"/>
        <w:numPr>
          <w:ilvl w:val="0"/>
          <w:numId w:val="2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decyzja o ustaleniu lokalizacji dla inwestycji celu publicznego, </w:t>
      </w:r>
    </w:p>
    <w:p w:rsidR="009E7E9B" w:rsidRPr="004313AB" w:rsidRDefault="009E7E9B" w:rsidP="009E7E9B">
      <w:pPr>
        <w:pStyle w:val="Default"/>
        <w:numPr>
          <w:ilvl w:val="0"/>
          <w:numId w:val="2"/>
        </w:numPr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zmiana ww. decyzji.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Oferta powinna być przygotowana na formularzu oferty stanowiącym załącznik do niniejszego zapytania.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Oferta musi być opatrzona pieczątką firmową i podpisem oferenta oraz zawierać datę sporządzenia. </w:t>
      </w:r>
    </w:p>
    <w:p w:rsidR="009E7E9B" w:rsidRPr="004313A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Okres związania ofertą: 30 dni, </w:t>
      </w:r>
    </w:p>
    <w:p w:rsidR="009E7E9B" w:rsidRDefault="009E7E9B" w:rsidP="009E7E9B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Osoby do kontaktu w sprawie zamówienia oraz sposób uzyskiwania informacji: Ewelina Abramowska, e-mail: e.abramowska@kaluszyn.pl , tel. 25 75 76 618 w. 24, Urząd Miejski w Kałuszynie ul. Pocztowa 1, 05-310 Kałuszyn, </w:t>
      </w:r>
      <w:bookmarkStart w:id="0" w:name="_GoBack"/>
      <w:bookmarkEnd w:id="0"/>
    </w:p>
    <w:p w:rsidR="009E7E9B" w:rsidRPr="004313AB" w:rsidRDefault="009E7E9B" w:rsidP="009E7E9B">
      <w:pPr>
        <w:pStyle w:val="Default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Zapytanie ofertowe lub warunki udziału w postępowaniu mogą być w każdym czasie zmienione. </w:t>
      </w:r>
    </w:p>
    <w:p w:rsidR="009E7E9B" w:rsidRPr="004313AB" w:rsidRDefault="009E7E9B" w:rsidP="009E7E9B">
      <w:pPr>
        <w:pStyle w:val="Default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Zamawiający zastrzega sobie prawo do: </w:t>
      </w:r>
    </w:p>
    <w:p w:rsidR="009E7E9B" w:rsidRPr="004313AB" w:rsidRDefault="009E7E9B" w:rsidP="009E7E9B">
      <w:pPr>
        <w:pStyle w:val="Default"/>
        <w:numPr>
          <w:ilvl w:val="0"/>
          <w:numId w:val="4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unieważnienia zapytania bez podania przyczyny, </w:t>
      </w:r>
    </w:p>
    <w:p w:rsidR="009E7E9B" w:rsidRPr="004313AB" w:rsidRDefault="009E7E9B" w:rsidP="009E7E9B">
      <w:pPr>
        <w:pStyle w:val="Default"/>
        <w:numPr>
          <w:ilvl w:val="0"/>
          <w:numId w:val="4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odrzucenia ofert złożonych po wyznaczonym terminie, </w:t>
      </w:r>
    </w:p>
    <w:p w:rsidR="009E7E9B" w:rsidRPr="004313AB" w:rsidRDefault="009E7E9B" w:rsidP="009E7E9B">
      <w:pPr>
        <w:pStyle w:val="Default"/>
        <w:numPr>
          <w:ilvl w:val="0"/>
          <w:numId w:val="4"/>
        </w:numPr>
        <w:spacing w:after="44"/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wyjaśnienia podejrzenia rażąco niskiej ceny wraz z ewentualnym odrzuceniem oferty w przypadku potwierdzenia tego faktu bądź braku wyjaśnień ze strony Wykonawcy, </w:t>
      </w:r>
    </w:p>
    <w:p w:rsidR="003E09AC" w:rsidRPr="009E7E9B" w:rsidRDefault="009E7E9B" w:rsidP="009E7E9B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4313AB">
        <w:rPr>
          <w:color w:val="auto"/>
          <w:sz w:val="23"/>
          <w:szCs w:val="23"/>
        </w:rPr>
        <w:t xml:space="preserve">uzupełnienia ofert w przypadku stwierdzenia braków, które można uzupełnić. </w:t>
      </w:r>
    </w:p>
    <w:sectPr w:rsidR="003E09AC" w:rsidRPr="009E7E9B" w:rsidSect="009E7E9B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A4D93"/>
    <w:multiLevelType w:val="hybridMultilevel"/>
    <w:tmpl w:val="A078A9B0"/>
    <w:lvl w:ilvl="0" w:tplc="D03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B7142"/>
    <w:multiLevelType w:val="hybridMultilevel"/>
    <w:tmpl w:val="6D023F12"/>
    <w:lvl w:ilvl="0" w:tplc="D03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3F41"/>
    <w:multiLevelType w:val="hybridMultilevel"/>
    <w:tmpl w:val="B428E654"/>
    <w:lvl w:ilvl="0" w:tplc="D03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76613"/>
    <w:multiLevelType w:val="hybridMultilevel"/>
    <w:tmpl w:val="773A5A6C"/>
    <w:lvl w:ilvl="0" w:tplc="D03AC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48"/>
    <w:rsid w:val="003E09AC"/>
    <w:rsid w:val="00580548"/>
    <w:rsid w:val="009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2E84-154F-47F7-B558-7D63BCAF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LEWIŃSKA</dc:creator>
  <cp:keywords/>
  <dc:description/>
  <cp:lastModifiedBy>Karolina LEWIŃSKA</cp:lastModifiedBy>
  <cp:revision>2</cp:revision>
  <cp:lastPrinted>2025-12-17T12:49:00Z</cp:lastPrinted>
  <dcterms:created xsi:type="dcterms:W3CDTF">2025-12-17T12:48:00Z</dcterms:created>
  <dcterms:modified xsi:type="dcterms:W3CDTF">2025-12-17T12:52:00Z</dcterms:modified>
</cp:coreProperties>
</file>