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BC" w:rsidRDefault="003E16BC" w:rsidP="003E16BC">
      <w:pPr>
        <w:pStyle w:val="Bezodstpw"/>
        <w:spacing w:line="276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3E16BC" w:rsidRDefault="003E16BC" w:rsidP="003E16BC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2"/>
          <w:szCs w:val="22"/>
        </w:rPr>
        <w:t>Kałuszyn, dnia 2022.06.09</w:t>
      </w:r>
    </w:p>
    <w:p w:rsidR="003E16BC" w:rsidRDefault="003E16BC" w:rsidP="003E16BC">
      <w:pPr>
        <w:pStyle w:val="Bezodstpw"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ORM.0002.XXX</w:t>
      </w:r>
      <w:r w:rsidR="004774F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3E16BC" w:rsidRDefault="003E16BC" w:rsidP="003E16BC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E16BC" w:rsidRDefault="003E16BC" w:rsidP="003E16BC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Zawiadamiam, że  Sesja Rady Miejskiej w Kałuszynie odbędzie się   w dniu  23 czerwca 2022 r. o godz. 10,oo  w sali Domu Kultury w Kałuszynie z następującym porządkiem obrad: </w:t>
      </w:r>
    </w:p>
    <w:p w:rsidR="003E16BC" w:rsidRDefault="003E16BC" w:rsidP="003E16BC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3E16BC" w:rsidRDefault="003E16BC" w:rsidP="003E16BC">
      <w:pPr>
        <w:rPr>
          <w:sz w:val="28"/>
          <w:szCs w:val="28"/>
        </w:rPr>
      </w:pPr>
    </w:p>
    <w:p w:rsidR="003E16BC" w:rsidRDefault="003E16BC" w:rsidP="003E16BC">
      <w:pPr>
        <w:rPr>
          <w:sz w:val="28"/>
          <w:szCs w:val="28"/>
        </w:rPr>
      </w:pP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1.Otwarcie obrad.</w:t>
      </w: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2. Sprawdzenie obecności.</w:t>
      </w: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3. Uchwalenie porządku obrad.</w:t>
      </w: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4. Informacja burmistrza o działalności w okresie międzysesyjnym oraz</w:t>
      </w:r>
    </w:p>
    <w:p w:rsidR="003E16BC" w:rsidRDefault="003E16BC" w:rsidP="003E16BC">
      <w:pPr>
        <w:ind w:left="360"/>
        <w:rPr>
          <w:sz w:val="28"/>
          <w:szCs w:val="28"/>
        </w:rPr>
      </w:pPr>
      <w:r>
        <w:rPr>
          <w:sz w:val="28"/>
          <w:szCs w:val="28"/>
        </w:rPr>
        <w:t>realizacji uchwał Rady Miejskiej.</w:t>
      </w: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5.Debata nad Raportem o stanie Gminy Kałuszyn za 2021r.</w:t>
      </w: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6.Podjęcie uchwały w sprawie wotum zaufania dla Burmistrza Kałuszyna.</w:t>
      </w: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7.Sprawozdanie z wykonania budżetu gminy za 2021r.</w:t>
      </w: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8.Podjęcie uchwały w sprawie zatwierdzenia rocznego sprawozdania finansowego wraz ze sprawozdaniem wykonania budżetu Gminy Kałuszyn za 2021r.</w:t>
      </w: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9.Podjęcie uchwały w sprawie udzielenia Burmistrzowi Kałuszyna absolutorium z tytułu wykonania budżetu za 2021r.</w:t>
      </w: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10.Podjecie uchwały w sprawie zmiany Wieloletniej Prognozy Finansowej na lata 2022-2035.</w:t>
      </w: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11.Podjęcie uchwały w sprawie zmian w budżecie gminy na 2022r.</w:t>
      </w:r>
    </w:p>
    <w:p w:rsidR="003E16BC" w:rsidRDefault="003E16BC" w:rsidP="003E16BC">
      <w:pPr>
        <w:rPr>
          <w:sz w:val="28"/>
          <w:szCs w:val="28"/>
        </w:rPr>
      </w:pPr>
      <w:r>
        <w:rPr>
          <w:sz w:val="28"/>
          <w:szCs w:val="28"/>
        </w:rPr>
        <w:t>12.Podjęcie uchwały w sp</w:t>
      </w:r>
      <w:r w:rsidR="00350B15">
        <w:rPr>
          <w:sz w:val="28"/>
          <w:szCs w:val="28"/>
        </w:rPr>
        <w:t>rawie opłat za pobyt dziecka w Ż</w:t>
      </w:r>
      <w:bookmarkStart w:id="0" w:name="_GoBack"/>
      <w:bookmarkEnd w:id="0"/>
      <w:r>
        <w:rPr>
          <w:sz w:val="28"/>
          <w:szCs w:val="28"/>
        </w:rPr>
        <w:t>łobku, wysokości opłaty za wyżywienie oraz warunków częściowego lub całkowitego zwolnienia od ponoszenia opłat.</w:t>
      </w:r>
    </w:p>
    <w:p w:rsidR="003E16BC" w:rsidRDefault="003E16BC" w:rsidP="003E16BC">
      <w:pPr>
        <w:rPr>
          <w:sz w:val="27"/>
          <w:szCs w:val="27"/>
        </w:rPr>
      </w:pPr>
      <w:r>
        <w:rPr>
          <w:sz w:val="28"/>
          <w:szCs w:val="28"/>
        </w:rPr>
        <w:t>13.</w:t>
      </w:r>
      <w:r w:rsidRPr="008B210C">
        <w:rPr>
          <w:sz w:val="27"/>
          <w:szCs w:val="27"/>
        </w:rPr>
        <w:t xml:space="preserve"> </w:t>
      </w:r>
      <w:r w:rsidRPr="00B84849">
        <w:rPr>
          <w:sz w:val="27"/>
          <w:szCs w:val="27"/>
        </w:rPr>
        <w:t>Podjęcie uchwały w sprawie zmiany uchwały nr XXVIII/260/2022 Rady Miejskiej w Kałuszynie z dnia 25 lutego 2022r. w sprawie przyjęcia Programu opieki nad zwierzętami bezdomnymi oraz zapobiegania bezdomności zwierząt na terenie Gminy Kałuszyn na 2022.</w:t>
      </w:r>
    </w:p>
    <w:p w:rsidR="003E16BC" w:rsidRDefault="003E16BC" w:rsidP="003E16BC">
      <w:pPr>
        <w:rPr>
          <w:sz w:val="27"/>
          <w:szCs w:val="27"/>
        </w:rPr>
      </w:pPr>
      <w:r>
        <w:rPr>
          <w:sz w:val="27"/>
          <w:szCs w:val="27"/>
        </w:rPr>
        <w:t>14.</w:t>
      </w:r>
      <w:r w:rsidRPr="008B210C">
        <w:rPr>
          <w:sz w:val="27"/>
          <w:szCs w:val="27"/>
        </w:rPr>
        <w:t xml:space="preserve"> </w:t>
      </w:r>
      <w:r w:rsidRPr="00B84849">
        <w:rPr>
          <w:sz w:val="27"/>
          <w:szCs w:val="27"/>
        </w:rPr>
        <w:t>Podjęcie uchwały w sprawie zmian w uchwale nr XXIX/274/2022  Rady Miejskiej w Kałuszynie z dnia 20 kwietnia 2022r. w sprawie wyrażenia zgody na dokonanie darowizny nieruchomości gminnej.</w:t>
      </w:r>
    </w:p>
    <w:p w:rsidR="003E16BC" w:rsidRDefault="003E16BC" w:rsidP="003E16BC">
      <w:pPr>
        <w:rPr>
          <w:sz w:val="27"/>
          <w:szCs w:val="27"/>
        </w:rPr>
      </w:pPr>
    </w:p>
    <w:p w:rsidR="003E16BC" w:rsidRDefault="003E16BC" w:rsidP="003E16BC">
      <w:pPr>
        <w:rPr>
          <w:sz w:val="27"/>
          <w:szCs w:val="27"/>
        </w:rPr>
      </w:pPr>
    </w:p>
    <w:p w:rsidR="003E16BC" w:rsidRDefault="003E16BC" w:rsidP="003E16BC">
      <w:pPr>
        <w:rPr>
          <w:sz w:val="27"/>
          <w:szCs w:val="27"/>
        </w:rPr>
      </w:pPr>
    </w:p>
    <w:p w:rsidR="003E16BC" w:rsidRDefault="003E16BC" w:rsidP="003E16BC">
      <w:pPr>
        <w:rPr>
          <w:sz w:val="27"/>
          <w:szCs w:val="27"/>
        </w:rPr>
      </w:pPr>
    </w:p>
    <w:p w:rsidR="003E16BC" w:rsidRDefault="003E16BC" w:rsidP="003E16BC">
      <w:pPr>
        <w:rPr>
          <w:sz w:val="27"/>
          <w:szCs w:val="27"/>
        </w:rPr>
      </w:pPr>
    </w:p>
    <w:p w:rsidR="003E16BC" w:rsidRDefault="003E16BC" w:rsidP="003E16BC">
      <w:pPr>
        <w:rPr>
          <w:sz w:val="27"/>
          <w:szCs w:val="27"/>
        </w:rPr>
      </w:pPr>
    </w:p>
    <w:p w:rsidR="003E16BC" w:rsidRDefault="003E16BC" w:rsidP="003E16BC">
      <w:pPr>
        <w:rPr>
          <w:sz w:val="27"/>
          <w:szCs w:val="27"/>
        </w:rPr>
      </w:pPr>
    </w:p>
    <w:p w:rsidR="003E16BC" w:rsidRDefault="003E16BC" w:rsidP="003E16BC">
      <w:pPr>
        <w:rPr>
          <w:sz w:val="27"/>
          <w:szCs w:val="27"/>
        </w:rPr>
      </w:pPr>
    </w:p>
    <w:p w:rsidR="003E16BC" w:rsidRPr="003E16BC" w:rsidRDefault="003E16BC" w:rsidP="003E16BC">
      <w:pPr>
        <w:rPr>
          <w:sz w:val="27"/>
          <w:szCs w:val="27"/>
        </w:rPr>
      </w:pPr>
    </w:p>
    <w:p w:rsidR="003E16BC" w:rsidRDefault="003E16BC" w:rsidP="003E16B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 Przyjęcie protokołu Nr XXIX/2022</w:t>
      </w:r>
      <w:r w:rsidR="004774FE">
        <w:rPr>
          <w:color w:val="000000" w:themeColor="text1"/>
          <w:sz w:val="28"/>
          <w:szCs w:val="28"/>
        </w:rPr>
        <w:t xml:space="preserve"> oraz protokołu Nr XXX/2022</w:t>
      </w:r>
      <w:r>
        <w:rPr>
          <w:color w:val="000000" w:themeColor="text1"/>
          <w:sz w:val="28"/>
          <w:szCs w:val="28"/>
        </w:rPr>
        <w:t xml:space="preserve"> z poprzedniej sesji Rady Miejskiej.</w:t>
      </w:r>
    </w:p>
    <w:p w:rsidR="003E16BC" w:rsidRDefault="003E16BC" w:rsidP="003E16B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 Sprawy różne.</w:t>
      </w:r>
    </w:p>
    <w:p w:rsidR="003E16BC" w:rsidRDefault="003E16BC" w:rsidP="003E16B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Zamknięcie sesji.</w:t>
      </w:r>
    </w:p>
    <w:p w:rsidR="003E16BC" w:rsidRDefault="003E16BC" w:rsidP="003E16BC">
      <w:pPr>
        <w:ind w:left="708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</w:t>
      </w:r>
    </w:p>
    <w:p w:rsidR="003E16BC" w:rsidRDefault="003E16BC" w:rsidP="003E16BC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6BC" w:rsidRDefault="003E16BC" w:rsidP="003E16BC">
      <w:pPr>
        <w:ind w:left="63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</w:t>
      </w:r>
    </w:p>
    <w:p w:rsidR="003E16BC" w:rsidRDefault="003E16BC" w:rsidP="003E16BC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6BC" w:rsidRDefault="003E16BC" w:rsidP="003E16BC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6BC" w:rsidRDefault="003E16BC" w:rsidP="003E16BC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/-/Bogusław Michalczyk</w:t>
      </w:r>
    </w:p>
    <w:p w:rsidR="00195196" w:rsidRDefault="00195196"/>
    <w:sectPr w:rsidR="00195196" w:rsidSect="003E16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BC"/>
    <w:rsid w:val="00195196"/>
    <w:rsid w:val="00350B15"/>
    <w:rsid w:val="003E16BC"/>
    <w:rsid w:val="004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4BD4A-3339-43B6-81D7-2787653D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6BC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16BC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customStyle="1" w:styleId="Default">
    <w:name w:val="Default"/>
    <w:rsid w:val="003E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E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3</cp:revision>
  <dcterms:created xsi:type="dcterms:W3CDTF">2022-06-09T06:02:00Z</dcterms:created>
  <dcterms:modified xsi:type="dcterms:W3CDTF">2022-06-10T09:28:00Z</dcterms:modified>
</cp:coreProperties>
</file>