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B4386B" w:rsidTr="00872935">
        <w:tc>
          <w:tcPr>
            <w:tcW w:w="4545" w:type="dxa"/>
          </w:tcPr>
          <w:p w:rsidR="00C22219" w:rsidRPr="00B4386B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86B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B4386B" w:rsidRDefault="00B4386B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B4386B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B4386B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86B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B4386B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386B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B4386B" w:rsidRPr="00B4386B">
              <w:rPr>
                <w:rFonts w:ascii="Times New Roman" w:hAnsi="Times New Roman" w:cs="Times New Roman"/>
                <w:sz w:val="24"/>
              </w:rPr>
              <w:t>14.05.</w:t>
            </w:r>
            <w:r w:rsidR="00A4730D" w:rsidRPr="00B4386B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B4386B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0760EF" w:rsidRPr="00B4386B" w:rsidRDefault="000760EF" w:rsidP="00203298">
      <w:pPr>
        <w:suppressAutoHyphens/>
        <w:spacing w:before="24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B4386B">
        <w:rPr>
          <w:rFonts w:ascii="Times New Roman" w:eastAsia="Times New Roman" w:hAnsi="Times New Roman" w:cs="Times New Roman"/>
          <w:szCs w:val="24"/>
          <w:lang w:eastAsia="ar-SA"/>
        </w:rPr>
        <w:t>GPS.6730.</w:t>
      </w:r>
      <w:r w:rsidR="00203298" w:rsidRPr="00B4386B">
        <w:rPr>
          <w:rFonts w:ascii="Times New Roman" w:eastAsia="Times New Roman" w:hAnsi="Times New Roman" w:cs="Times New Roman"/>
          <w:szCs w:val="24"/>
          <w:lang w:eastAsia="ar-SA"/>
        </w:rPr>
        <w:t>683</w:t>
      </w:r>
      <w:r w:rsidRPr="00B4386B">
        <w:rPr>
          <w:rFonts w:ascii="Times New Roman" w:eastAsia="Times New Roman" w:hAnsi="Times New Roman" w:cs="Times New Roman"/>
          <w:szCs w:val="24"/>
          <w:lang w:eastAsia="ar-SA"/>
        </w:rPr>
        <w:t>.2025</w:t>
      </w:r>
    </w:p>
    <w:p w:rsidR="00C22219" w:rsidRPr="00B4386B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B4386B">
        <w:rPr>
          <w:rFonts w:ascii="Times New Roman" w:hAnsi="Times New Roman" w:cs="Times New Roman"/>
          <w:b/>
          <w:sz w:val="24"/>
        </w:rPr>
        <w:t>OBWIESZCZENIE</w:t>
      </w:r>
    </w:p>
    <w:p w:rsidR="00C22219" w:rsidRPr="00B4386B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B4386B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A4730D" w:rsidRPr="00B4386B">
        <w:rPr>
          <w:rFonts w:ascii="Times New Roman" w:hAnsi="Times New Roman" w:cs="Times New Roman"/>
        </w:rPr>
        <w:t>administracyjnego (Dz. U. z 2025 r., poz.1691</w:t>
      </w:r>
      <w:r w:rsidRPr="00B4386B">
        <w:rPr>
          <w:rFonts w:ascii="Times New Roman" w:hAnsi="Times New Roman" w:cs="Times New Roman"/>
        </w:rPr>
        <w:t xml:space="preserve"> </w:t>
      </w:r>
      <w:proofErr w:type="spellStart"/>
      <w:r w:rsidRPr="00B4386B">
        <w:rPr>
          <w:rFonts w:ascii="Times New Roman" w:hAnsi="Times New Roman" w:cs="Times New Roman"/>
        </w:rPr>
        <w:t>t.j</w:t>
      </w:r>
      <w:proofErr w:type="spellEnd"/>
      <w:r w:rsidRPr="00B4386B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B4386B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B4386B">
        <w:rPr>
          <w:rFonts w:ascii="Times New Roman" w:hAnsi="Times New Roman" w:cs="Times New Roman"/>
          <w:b/>
          <w:sz w:val="24"/>
        </w:rPr>
        <w:t>zawiadamia</w:t>
      </w:r>
    </w:p>
    <w:p w:rsidR="00C22219" w:rsidRPr="00B4386B" w:rsidRDefault="00C22219" w:rsidP="00C22219">
      <w:pPr>
        <w:jc w:val="both"/>
        <w:rPr>
          <w:rFonts w:ascii="Times New Roman" w:hAnsi="Times New Roman" w:cs="Times New Roman"/>
        </w:rPr>
      </w:pPr>
      <w:r w:rsidRPr="00B4386B">
        <w:rPr>
          <w:rFonts w:ascii="Times New Roman" w:hAnsi="Times New Roman" w:cs="Times New Roman"/>
        </w:rPr>
        <w:t>że postępowanie administracyjne w sprawie ustalenia warunków zabud</w:t>
      </w:r>
      <w:r w:rsidR="00CE2B2D" w:rsidRPr="00B4386B">
        <w:rPr>
          <w:rFonts w:ascii="Times New Roman" w:hAnsi="Times New Roman" w:cs="Times New Roman"/>
        </w:rPr>
        <w:t>owy dla realizacji inwestycji</w:t>
      </w:r>
      <w:r w:rsidR="00CE2B2D" w:rsidRPr="00B4386B">
        <w:rPr>
          <w:rFonts w:ascii="Times New Roman" w:hAnsi="Times New Roman" w:cs="Times New Roman"/>
          <w:b/>
        </w:rPr>
        <w:t>: „</w:t>
      </w:r>
      <w:r w:rsidR="00203298" w:rsidRPr="00B4386B">
        <w:rPr>
          <w:rFonts w:ascii="Times New Roman" w:hAnsi="Times New Roman" w:cs="Times New Roman"/>
          <w:b/>
        </w:rPr>
        <w:t>budowa budynku mieszkalnego jednorodzinnego, budynku garażowego oraz zbiornika na nieczystości ciekłe na części działek nr ew. 339 oraz 340 obręb Mroczki, gm. Kałuszyn</w:t>
      </w:r>
      <w:r w:rsidR="00CE2B2D" w:rsidRPr="00B4386B">
        <w:rPr>
          <w:rFonts w:ascii="Times New Roman" w:hAnsi="Times New Roman" w:cs="Times New Roman"/>
          <w:b/>
        </w:rPr>
        <w:t xml:space="preserve">” </w:t>
      </w:r>
      <w:r w:rsidRPr="00B4386B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B4386B" w:rsidRDefault="00A4730D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B4386B">
        <w:rPr>
          <w:rFonts w:ascii="Times New Roman" w:hAnsi="Times New Roman" w:cs="Times New Roman"/>
        </w:rPr>
        <w:t>Przyczyną nie</w:t>
      </w:r>
      <w:r w:rsidR="00C22219" w:rsidRPr="00B4386B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6B5162" w:rsidRPr="00B4386B">
        <w:rPr>
          <w:rFonts w:ascii="Times New Roman" w:hAnsi="Times New Roman" w:cs="Times New Roman"/>
        </w:rPr>
        <w:t xml:space="preserve">ynikających z przepisów prawa. </w:t>
      </w:r>
      <w:r w:rsidR="00C22219" w:rsidRPr="00B4386B">
        <w:rPr>
          <w:rFonts w:ascii="Times New Roman" w:hAnsi="Times New Roman" w:cs="Times New Roman"/>
        </w:rPr>
        <w:t>W związku z powyższy</w:t>
      </w:r>
      <w:r w:rsidR="001F4486" w:rsidRPr="00B4386B">
        <w:rPr>
          <w:rFonts w:ascii="Times New Roman" w:hAnsi="Times New Roman" w:cs="Times New Roman"/>
        </w:rPr>
        <w:t>m wyznaczam nowy termin załatwie</w:t>
      </w:r>
      <w:r w:rsidR="00C22219" w:rsidRPr="00B4386B">
        <w:rPr>
          <w:rFonts w:ascii="Times New Roman" w:hAnsi="Times New Roman" w:cs="Times New Roman"/>
        </w:rPr>
        <w:t>n</w:t>
      </w:r>
      <w:r w:rsidR="001F4486" w:rsidRPr="00B4386B">
        <w:rPr>
          <w:rFonts w:ascii="Times New Roman" w:hAnsi="Times New Roman" w:cs="Times New Roman"/>
        </w:rPr>
        <w:t>i</w:t>
      </w:r>
      <w:r w:rsidR="00C22219" w:rsidRPr="00B4386B">
        <w:rPr>
          <w:rFonts w:ascii="Times New Roman" w:hAnsi="Times New Roman" w:cs="Times New Roman"/>
        </w:rPr>
        <w:t xml:space="preserve">a sprawy do dnia </w:t>
      </w:r>
      <w:r w:rsidR="000760EF" w:rsidRPr="00B4386B">
        <w:rPr>
          <w:rFonts w:ascii="Times New Roman" w:hAnsi="Times New Roman" w:cs="Times New Roman"/>
          <w:b/>
        </w:rPr>
        <w:t>30</w:t>
      </w:r>
      <w:r w:rsidR="00C22219" w:rsidRPr="00B4386B">
        <w:rPr>
          <w:rFonts w:ascii="Times New Roman" w:hAnsi="Times New Roman" w:cs="Times New Roman"/>
          <w:b/>
        </w:rPr>
        <w:t xml:space="preserve"> </w:t>
      </w:r>
      <w:r w:rsidR="00B4386B" w:rsidRPr="00B4386B">
        <w:rPr>
          <w:rFonts w:ascii="Times New Roman" w:hAnsi="Times New Roman" w:cs="Times New Roman"/>
          <w:b/>
        </w:rPr>
        <w:t>września</w:t>
      </w:r>
      <w:r w:rsidR="00CE2B2D" w:rsidRPr="00B4386B">
        <w:rPr>
          <w:rFonts w:ascii="Times New Roman" w:hAnsi="Times New Roman" w:cs="Times New Roman"/>
          <w:b/>
        </w:rPr>
        <w:t xml:space="preserve"> </w:t>
      </w:r>
      <w:r w:rsidR="001F4486" w:rsidRPr="00B4386B">
        <w:rPr>
          <w:rFonts w:ascii="Times New Roman" w:hAnsi="Times New Roman" w:cs="Times New Roman"/>
          <w:b/>
        </w:rPr>
        <w:t xml:space="preserve">2026 </w:t>
      </w:r>
      <w:r w:rsidR="00C22219" w:rsidRPr="00B4386B">
        <w:rPr>
          <w:rFonts w:ascii="Times New Roman" w:hAnsi="Times New Roman" w:cs="Times New Roman"/>
          <w:b/>
        </w:rPr>
        <w:t>r.</w:t>
      </w:r>
    </w:p>
    <w:p w:rsidR="00C22219" w:rsidRPr="00B4386B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B4386B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B4386B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B4386B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B4386B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B4386B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B438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386B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203298" w:rsidRPr="00B4386B">
        <w:rPr>
          <w:rFonts w:ascii="Times New Roman" w:eastAsia="Times New Roman" w:hAnsi="Times New Roman" w:cs="Times New Roman"/>
          <w:lang w:eastAsia="pl-PL"/>
        </w:rPr>
        <w:t>386/1</w:t>
      </w:r>
      <w:r w:rsidR="005634E1" w:rsidRPr="00B4386B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203298" w:rsidRPr="00B4386B">
        <w:rPr>
          <w:rFonts w:ascii="Times New Roman" w:eastAsia="Times New Roman" w:hAnsi="Times New Roman" w:cs="Times New Roman"/>
          <w:lang w:eastAsia="pl-PL"/>
        </w:rPr>
        <w:t>Mroczki</w:t>
      </w:r>
      <w:r w:rsidRPr="00B4386B">
        <w:rPr>
          <w:rFonts w:ascii="Times New Roman" w:eastAsia="Times New Roman" w:hAnsi="Times New Roman" w:cs="Times New Roman"/>
          <w:lang w:eastAsia="pl-PL"/>
        </w:rPr>
        <w:t>.</w:t>
      </w:r>
    </w:p>
    <w:p w:rsidR="00A4730D" w:rsidRPr="00B4386B" w:rsidRDefault="00C22219" w:rsidP="00A4730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4386B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B4386B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B4386B">
        <w:rPr>
          <w:rFonts w:ascii="Times New Roman" w:hAnsi="Times New Roman" w:cs="Times New Roman"/>
          <w:sz w:val="24"/>
        </w:rPr>
        <w:t xml:space="preserve"> </w:t>
      </w:r>
    </w:p>
    <w:p w:rsidR="00594159" w:rsidRPr="00AB551C" w:rsidRDefault="00594159" w:rsidP="00594159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B551C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594159" w:rsidRPr="00AB551C" w:rsidRDefault="00594159" w:rsidP="00594159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B551C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A4730D" w:rsidRPr="00B4386B" w:rsidRDefault="00A4730D" w:rsidP="00A4730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B32FF" w:rsidRPr="00B4386B" w:rsidRDefault="00DB32FF" w:rsidP="00C2221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760EF" w:rsidRPr="00B4386B" w:rsidRDefault="000760EF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B4386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86B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B4386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86B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B4386B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86B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03298" w:rsidRPr="00B4386B">
        <w:rPr>
          <w:rFonts w:ascii="Times New Roman" w:eastAsia="Times New Roman" w:hAnsi="Times New Roman" w:cs="Times New Roman"/>
          <w:lang w:eastAsia="pl-PL"/>
        </w:rPr>
        <w:t>Mroczki</w:t>
      </w:r>
      <w:r w:rsidRPr="00B4386B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B4386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86B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B4386B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B" w:rsidRDefault="00B4386B" w:rsidP="00B4386B">
      <w:pPr>
        <w:spacing w:after="0" w:line="240" w:lineRule="auto"/>
      </w:pPr>
      <w:r>
        <w:separator/>
      </w:r>
    </w:p>
  </w:endnote>
  <w:endnote w:type="continuationSeparator" w:id="0">
    <w:p w:rsidR="00B4386B" w:rsidRDefault="00B4386B" w:rsidP="00B4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6B" w:rsidRPr="00B4386B" w:rsidRDefault="00B4386B" w:rsidP="00B4386B">
    <w:pPr>
      <w:pStyle w:val="Stopka"/>
      <w:rPr>
        <w:rFonts w:ascii="Cambria" w:hAnsi="Cambria"/>
        <w:sz w:val="14"/>
      </w:rPr>
    </w:pPr>
    <w:r w:rsidRPr="00B4386B">
      <w:rPr>
        <w:rFonts w:ascii="Cambria" w:hAnsi="Cambria"/>
        <w:sz w:val="14"/>
      </w:rPr>
      <w:t>Sprawę prowadzi: E. Abramowska</w:t>
    </w:r>
  </w:p>
  <w:p w:rsidR="00B4386B" w:rsidRPr="00B4386B" w:rsidRDefault="00B4386B" w:rsidP="00B4386B">
    <w:pPr>
      <w:pStyle w:val="Stopka"/>
      <w:rPr>
        <w:rFonts w:ascii="Cambria" w:hAnsi="Cambria"/>
        <w:sz w:val="14"/>
      </w:rPr>
    </w:pPr>
    <w:r w:rsidRPr="00B4386B">
      <w:rPr>
        <w:rFonts w:ascii="Cambria" w:hAnsi="Cambria"/>
        <w:sz w:val="14"/>
      </w:rPr>
      <w:t>Tel.: 25 75 76 618 wew. 24</w:t>
    </w:r>
  </w:p>
  <w:p w:rsidR="00B4386B" w:rsidRPr="00B4386B" w:rsidRDefault="00B4386B">
    <w:pPr>
      <w:pStyle w:val="Stopka"/>
      <w:rPr>
        <w:rFonts w:ascii="Cambria" w:hAnsi="Cambria"/>
        <w:sz w:val="14"/>
      </w:rPr>
    </w:pPr>
    <w:r w:rsidRPr="00B4386B">
      <w:rPr>
        <w:rFonts w:ascii="Cambria" w:hAnsi="Cambria"/>
        <w:sz w:val="14"/>
      </w:rPr>
      <w:t>Email: e.abramowska@kaluszyn.pl</w:t>
    </w:r>
  </w:p>
  <w:p w:rsidR="00B4386B" w:rsidRDefault="00B4386B">
    <w:pPr>
      <w:pStyle w:val="Stopka"/>
      <w:rPr>
        <w:sz w:val="14"/>
      </w:rPr>
    </w:pPr>
  </w:p>
  <w:p w:rsidR="00B4386B" w:rsidRPr="00B4386B" w:rsidRDefault="00B4386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B" w:rsidRDefault="00B4386B" w:rsidP="00B4386B">
      <w:pPr>
        <w:spacing w:after="0" w:line="240" w:lineRule="auto"/>
      </w:pPr>
      <w:r>
        <w:separator/>
      </w:r>
    </w:p>
  </w:footnote>
  <w:footnote w:type="continuationSeparator" w:id="0">
    <w:p w:rsidR="00B4386B" w:rsidRDefault="00B4386B" w:rsidP="00B4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760EF"/>
    <w:rsid w:val="001F43CC"/>
    <w:rsid w:val="001F4486"/>
    <w:rsid w:val="00203298"/>
    <w:rsid w:val="002F4463"/>
    <w:rsid w:val="00356B43"/>
    <w:rsid w:val="003E636C"/>
    <w:rsid w:val="00456008"/>
    <w:rsid w:val="00465CCC"/>
    <w:rsid w:val="005634E1"/>
    <w:rsid w:val="005917D2"/>
    <w:rsid w:val="00594159"/>
    <w:rsid w:val="006B5162"/>
    <w:rsid w:val="006D2C11"/>
    <w:rsid w:val="00743013"/>
    <w:rsid w:val="007924EB"/>
    <w:rsid w:val="007C502D"/>
    <w:rsid w:val="007D1538"/>
    <w:rsid w:val="007D3D86"/>
    <w:rsid w:val="008318B2"/>
    <w:rsid w:val="00845B97"/>
    <w:rsid w:val="0091743C"/>
    <w:rsid w:val="00936643"/>
    <w:rsid w:val="00A4730D"/>
    <w:rsid w:val="00A934D8"/>
    <w:rsid w:val="00B04861"/>
    <w:rsid w:val="00B36492"/>
    <w:rsid w:val="00B4386B"/>
    <w:rsid w:val="00B8454A"/>
    <w:rsid w:val="00C138FA"/>
    <w:rsid w:val="00C22219"/>
    <w:rsid w:val="00CE2B2D"/>
    <w:rsid w:val="00DB32FF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86B"/>
  </w:style>
  <w:style w:type="paragraph" w:styleId="Stopka">
    <w:name w:val="footer"/>
    <w:basedOn w:val="Normalny"/>
    <w:link w:val="StopkaZnak"/>
    <w:uiPriority w:val="99"/>
    <w:unhideWhenUsed/>
    <w:rsid w:val="00B4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86B"/>
  </w:style>
  <w:style w:type="character" w:styleId="Hipercze">
    <w:name w:val="Hyperlink"/>
    <w:basedOn w:val="Domylnaczcionkaakapitu"/>
    <w:uiPriority w:val="99"/>
    <w:unhideWhenUsed/>
    <w:rsid w:val="00B43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2025-11-25T15:23:00Z</cp:lastPrinted>
  <dcterms:created xsi:type="dcterms:W3CDTF">2026-05-25T09:53:00Z</dcterms:created>
  <dcterms:modified xsi:type="dcterms:W3CDTF">2026-05-25T09:53:00Z</dcterms:modified>
</cp:coreProperties>
</file>