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BC" w:rsidRDefault="004134BC" w:rsidP="004134BC">
      <w:pPr>
        <w:pStyle w:val="Bezodstpw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Rada Miejska</w:t>
      </w:r>
    </w:p>
    <w:p w:rsidR="004134BC" w:rsidRDefault="004134BC" w:rsidP="004134BC">
      <w:pPr>
        <w:pStyle w:val="Bezodstpw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Ka</w:t>
      </w:r>
      <w:r>
        <w:rPr>
          <w:rFonts w:ascii="Times New Roman" w:hAnsi="Times New Roman" w:cs="Times New Roman"/>
          <w:sz w:val="22"/>
          <w:szCs w:val="22"/>
        </w:rPr>
        <w:t>łuszynie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Kałuszyn, dnia 07.06</w:t>
      </w:r>
      <w:r>
        <w:rPr>
          <w:rFonts w:ascii="Times New Roman" w:hAnsi="Times New Roman" w:cs="Times New Roman"/>
          <w:sz w:val="22"/>
          <w:szCs w:val="22"/>
        </w:rPr>
        <w:t>.2023r.</w:t>
      </w:r>
    </w:p>
    <w:p w:rsidR="004134BC" w:rsidRDefault="004134BC" w:rsidP="004134BC">
      <w:pPr>
        <w:pStyle w:val="Bezodstpw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4134BC" w:rsidRDefault="004134BC" w:rsidP="004134BC">
      <w:pPr>
        <w:pStyle w:val="Bezodstpw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ORM.0002.XXXVI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.2023</w:t>
      </w:r>
    </w:p>
    <w:p w:rsidR="004134BC" w:rsidRDefault="004134BC" w:rsidP="004134BC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Zawiadamiam, że  sesja Rady Miejskiej w Kałuszynie odbędzie się   w dniu </w:t>
      </w:r>
      <w:r>
        <w:rPr>
          <w:rFonts w:ascii="Times New Roman" w:hAnsi="Times New Roman" w:cs="Times New Roman"/>
          <w:b/>
          <w:sz w:val="28"/>
          <w:szCs w:val="28"/>
        </w:rPr>
        <w:t>29 czerwca 2023r. o godz. 10</w:t>
      </w:r>
      <w:r>
        <w:rPr>
          <w:rFonts w:ascii="Times New Roman" w:hAnsi="Times New Roman" w:cs="Times New Roman"/>
          <w:b/>
          <w:sz w:val="28"/>
          <w:szCs w:val="28"/>
        </w:rPr>
        <w:t xml:space="preserve">,oo  w sali </w:t>
      </w:r>
      <w:r>
        <w:rPr>
          <w:rFonts w:ascii="Times New Roman" w:hAnsi="Times New Roman" w:cs="Times New Roman"/>
          <w:b/>
          <w:sz w:val="28"/>
          <w:szCs w:val="28"/>
        </w:rPr>
        <w:t xml:space="preserve">Domu Kultury </w:t>
      </w:r>
      <w:r>
        <w:rPr>
          <w:rFonts w:ascii="Times New Roman" w:hAnsi="Times New Roman" w:cs="Times New Roman"/>
          <w:b/>
          <w:sz w:val="28"/>
          <w:szCs w:val="28"/>
        </w:rPr>
        <w:t xml:space="preserve">w Kałuszynie z następującym porządkiem obrad: </w:t>
      </w:r>
    </w:p>
    <w:p w:rsidR="004134BC" w:rsidRDefault="004134BC" w:rsidP="004134B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134BC" w:rsidRPr="004134BC" w:rsidRDefault="004134BC" w:rsidP="004134BC">
      <w:pPr>
        <w:rPr>
          <w:rFonts w:asciiTheme="majorBidi" w:hAnsiTheme="majorBidi" w:cstheme="majorBidi"/>
          <w:sz w:val="28"/>
          <w:szCs w:val="28"/>
        </w:rPr>
      </w:pPr>
      <w:r w:rsidRPr="004134BC">
        <w:rPr>
          <w:rFonts w:asciiTheme="majorBidi" w:hAnsiTheme="majorBidi" w:cstheme="majorBidi"/>
          <w:sz w:val="28"/>
          <w:szCs w:val="28"/>
        </w:rPr>
        <w:t>1. Otwarcie obrad.</w:t>
      </w:r>
    </w:p>
    <w:p w:rsidR="004134BC" w:rsidRPr="004134BC" w:rsidRDefault="004134BC" w:rsidP="004134BC">
      <w:pPr>
        <w:rPr>
          <w:rFonts w:asciiTheme="majorBidi" w:hAnsiTheme="majorBidi" w:cstheme="majorBidi"/>
          <w:sz w:val="28"/>
          <w:szCs w:val="28"/>
        </w:rPr>
      </w:pPr>
      <w:r w:rsidRPr="004134BC">
        <w:rPr>
          <w:rFonts w:asciiTheme="majorBidi" w:hAnsiTheme="majorBidi" w:cstheme="majorBidi"/>
          <w:sz w:val="28"/>
          <w:szCs w:val="28"/>
        </w:rPr>
        <w:t>2. Uchwalenie porządku obrad.</w:t>
      </w:r>
    </w:p>
    <w:p w:rsidR="004134BC" w:rsidRPr="004134BC" w:rsidRDefault="004134BC" w:rsidP="004134BC">
      <w:pPr>
        <w:rPr>
          <w:rFonts w:asciiTheme="majorBidi" w:hAnsiTheme="majorBidi" w:cstheme="majorBidi"/>
          <w:sz w:val="28"/>
          <w:szCs w:val="28"/>
        </w:rPr>
      </w:pPr>
      <w:r w:rsidRPr="004134BC">
        <w:rPr>
          <w:rFonts w:asciiTheme="majorBidi" w:hAnsiTheme="majorBidi" w:cstheme="majorBidi"/>
          <w:sz w:val="28"/>
          <w:szCs w:val="28"/>
        </w:rPr>
        <w:t>3. Informacja burmistrza o działalności w okresie międzysesyjnym oraz</w:t>
      </w:r>
    </w:p>
    <w:p w:rsidR="004134BC" w:rsidRPr="004134BC" w:rsidRDefault="004134BC" w:rsidP="004134BC">
      <w:pPr>
        <w:rPr>
          <w:rFonts w:asciiTheme="majorBidi" w:hAnsiTheme="majorBidi" w:cstheme="majorBidi"/>
          <w:sz w:val="28"/>
          <w:szCs w:val="28"/>
        </w:rPr>
      </w:pPr>
      <w:r w:rsidRPr="004134BC">
        <w:rPr>
          <w:rFonts w:asciiTheme="majorBidi" w:hAnsiTheme="majorBidi" w:cstheme="majorBidi"/>
          <w:sz w:val="28"/>
          <w:szCs w:val="28"/>
        </w:rPr>
        <w:t>realizacji uchwał Rady Miejskiej.</w:t>
      </w:r>
    </w:p>
    <w:p w:rsidR="004134BC" w:rsidRPr="004134BC" w:rsidRDefault="004134BC" w:rsidP="004134BC">
      <w:pPr>
        <w:rPr>
          <w:rFonts w:asciiTheme="majorBidi" w:hAnsiTheme="majorBidi" w:cstheme="majorBidi"/>
          <w:sz w:val="28"/>
          <w:szCs w:val="28"/>
        </w:rPr>
      </w:pPr>
      <w:r w:rsidRPr="004134BC">
        <w:rPr>
          <w:rFonts w:asciiTheme="majorBidi" w:hAnsiTheme="majorBidi" w:cstheme="majorBidi"/>
          <w:sz w:val="28"/>
          <w:szCs w:val="28"/>
        </w:rPr>
        <w:t>4.Debata nad Raportem o stanie Gminy Kałuszyn za 2022r.</w:t>
      </w:r>
    </w:p>
    <w:p w:rsidR="004134BC" w:rsidRPr="004134BC" w:rsidRDefault="004134BC" w:rsidP="004134BC">
      <w:pPr>
        <w:rPr>
          <w:rFonts w:asciiTheme="majorBidi" w:hAnsiTheme="majorBidi" w:cstheme="majorBidi"/>
          <w:sz w:val="28"/>
          <w:szCs w:val="28"/>
        </w:rPr>
      </w:pPr>
      <w:r w:rsidRPr="004134BC">
        <w:rPr>
          <w:rFonts w:asciiTheme="majorBidi" w:hAnsiTheme="majorBidi" w:cstheme="majorBidi"/>
          <w:sz w:val="28"/>
          <w:szCs w:val="28"/>
        </w:rPr>
        <w:t>5.Podjęcie uchwały w sprawie wotum zaufania dla Burmistrza Kałuszyna.</w:t>
      </w:r>
    </w:p>
    <w:p w:rsidR="004134BC" w:rsidRPr="004134BC" w:rsidRDefault="004134BC" w:rsidP="004134BC">
      <w:pPr>
        <w:rPr>
          <w:rFonts w:asciiTheme="majorBidi" w:hAnsiTheme="majorBidi" w:cstheme="majorBidi"/>
          <w:sz w:val="28"/>
          <w:szCs w:val="28"/>
        </w:rPr>
      </w:pPr>
      <w:r w:rsidRPr="004134BC">
        <w:rPr>
          <w:rFonts w:asciiTheme="majorBidi" w:hAnsiTheme="majorBidi" w:cstheme="majorBidi"/>
          <w:sz w:val="28"/>
          <w:szCs w:val="28"/>
        </w:rPr>
        <w:t>6.Sprawozdanie z wykonania budżetu gminy za 2022r.</w:t>
      </w:r>
    </w:p>
    <w:p w:rsidR="004134BC" w:rsidRPr="004134BC" w:rsidRDefault="004134BC" w:rsidP="004134BC">
      <w:pPr>
        <w:rPr>
          <w:rFonts w:asciiTheme="majorBidi" w:hAnsiTheme="majorBidi" w:cstheme="majorBidi"/>
          <w:sz w:val="28"/>
          <w:szCs w:val="28"/>
        </w:rPr>
      </w:pPr>
      <w:r w:rsidRPr="004134BC">
        <w:rPr>
          <w:rFonts w:asciiTheme="majorBidi" w:hAnsiTheme="majorBidi" w:cstheme="majorBidi"/>
          <w:sz w:val="28"/>
          <w:szCs w:val="28"/>
        </w:rPr>
        <w:t>7.Podjęcie uchwały w sprawie zatwierdzenia rocznego sprawozdania finansowego wraz ze sprawozdaniem wykonania budżetu Gminy Kałuszyn za 2022r.</w:t>
      </w:r>
    </w:p>
    <w:p w:rsidR="004134BC" w:rsidRPr="004134BC" w:rsidRDefault="004134BC" w:rsidP="004134BC">
      <w:pPr>
        <w:rPr>
          <w:rFonts w:asciiTheme="majorBidi" w:hAnsiTheme="majorBidi" w:cstheme="majorBidi"/>
          <w:sz w:val="28"/>
          <w:szCs w:val="28"/>
        </w:rPr>
      </w:pPr>
      <w:r w:rsidRPr="004134BC">
        <w:rPr>
          <w:rFonts w:asciiTheme="majorBidi" w:hAnsiTheme="majorBidi" w:cstheme="majorBidi"/>
          <w:sz w:val="28"/>
          <w:szCs w:val="28"/>
        </w:rPr>
        <w:t>8.Podjęcie uchwały w sprawie udzielenia Burmistrzowi Kałuszyna absolutorium z tytułu wykonania budżetu za 2022r.</w:t>
      </w:r>
    </w:p>
    <w:p w:rsidR="004134BC" w:rsidRPr="004134BC" w:rsidRDefault="004134BC" w:rsidP="004134BC">
      <w:pPr>
        <w:rPr>
          <w:rFonts w:asciiTheme="majorBidi" w:hAnsiTheme="majorBidi" w:cstheme="majorBidi"/>
          <w:sz w:val="28"/>
          <w:szCs w:val="28"/>
        </w:rPr>
      </w:pPr>
      <w:r w:rsidRPr="004134BC">
        <w:rPr>
          <w:rFonts w:asciiTheme="majorBidi" w:hAnsiTheme="majorBidi" w:cstheme="majorBidi"/>
          <w:sz w:val="28"/>
          <w:szCs w:val="28"/>
        </w:rPr>
        <w:t>9.Podjęcie uchwały w sprawie zmiany Wieloletniej Prognozy Finansowej na lata 2023-2034.</w:t>
      </w:r>
    </w:p>
    <w:p w:rsidR="004134BC" w:rsidRPr="004134BC" w:rsidRDefault="004134BC" w:rsidP="004134BC">
      <w:pPr>
        <w:rPr>
          <w:rFonts w:asciiTheme="majorBidi" w:hAnsiTheme="majorBidi" w:cstheme="majorBidi"/>
          <w:sz w:val="28"/>
          <w:szCs w:val="28"/>
        </w:rPr>
      </w:pPr>
      <w:r w:rsidRPr="004134BC">
        <w:rPr>
          <w:rFonts w:asciiTheme="majorBidi" w:hAnsiTheme="majorBidi" w:cstheme="majorBidi"/>
          <w:sz w:val="28"/>
          <w:szCs w:val="28"/>
        </w:rPr>
        <w:t>10.Podjęcie uchwały w sprawie zmian w budżecie gminy na 2023r.</w:t>
      </w:r>
    </w:p>
    <w:p w:rsidR="004134BC" w:rsidRPr="004134BC" w:rsidRDefault="004134BC" w:rsidP="004134BC">
      <w:pPr>
        <w:rPr>
          <w:rFonts w:asciiTheme="majorBidi" w:hAnsiTheme="majorBidi" w:cstheme="majorBidi"/>
          <w:sz w:val="28"/>
          <w:szCs w:val="28"/>
        </w:rPr>
      </w:pPr>
      <w:r w:rsidRPr="004134BC">
        <w:rPr>
          <w:rFonts w:asciiTheme="majorBidi" w:hAnsiTheme="majorBidi" w:cstheme="majorBidi"/>
          <w:sz w:val="28"/>
          <w:szCs w:val="28"/>
        </w:rPr>
        <w:t>11.Podjęcie uchwały w sprawie ustalenia regulaminu dotyczącego określania zasad wynagradzania nauczycieli zatrudnionych w placówkach oświatowych prowadzonych przez Gminę Kałuszyn.</w:t>
      </w:r>
    </w:p>
    <w:p w:rsidR="004134BC" w:rsidRPr="004134BC" w:rsidRDefault="004134BC" w:rsidP="004134BC">
      <w:pPr>
        <w:rPr>
          <w:rFonts w:asciiTheme="majorBidi" w:hAnsiTheme="majorBidi" w:cstheme="majorBidi"/>
          <w:sz w:val="28"/>
          <w:szCs w:val="28"/>
        </w:rPr>
      </w:pPr>
      <w:r w:rsidRPr="004134BC">
        <w:rPr>
          <w:rFonts w:asciiTheme="majorBidi" w:hAnsiTheme="majorBidi" w:cstheme="majorBidi"/>
          <w:sz w:val="28"/>
          <w:szCs w:val="28"/>
        </w:rPr>
        <w:t>12. Podjęcie uchwały w sprawie powołania Zespołu do przedstawienia Radzie Miejskiej  opinii o zgłoszonych kandydatach na ławników.</w:t>
      </w:r>
    </w:p>
    <w:p w:rsidR="004134BC" w:rsidRPr="004134BC" w:rsidRDefault="004134BC" w:rsidP="004134BC">
      <w:pPr>
        <w:rPr>
          <w:rFonts w:asciiTheme="majorBidi" w:hAnsiTheme="majorBidi" w:cstheme="majorBidi"/>
          <w:sz w:val="28"/>
          <w:szCs w:val="28"/>
        </w:rPr>
      </w:pPr>
      <w:r w:rsidRPr="004134BC">
        <w:rPr>
          <w:rFonts w:asciiTheme="majorBidi" w:hAnsiTheme="majorBidi" w:cstheme="majorBidi"/>
          <w:sz w:val="28"/>
          <w:szCs w:val="28"/>
        </w:rPr>
        <w:t>13.Podjęcie uchwały w sprawie określenia górnych stawek opłat za usługi odbierania odpadów komunalnych z nieruchomości oraz opróżniania zbiorników bezodpływowych oraz osadników w instalacjach przydomowych oczyszczalni ścieków i transportu nieczystości ciekłych.</w:t>
      </w:r>
    </w:p>
    <w:p w:rsidR="004134BC" w:rsidRPr="004134BC" w:rsidRDefault="004134BC" w:rsidP="004134B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134B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14. Przyjęcie </w:t>
      </w:r>
      <w:r w:rsidRPr="004134BC">
        <w:rPr>
          <w:rFonts w:asciiTheme="majorBidi" w:hAnsiTheme="majorBidi" w:cstheme="majorBidi"/>
          <w:sz w:val="28"/>
          <w:szCs w:val="28"/>
        </w:rPr>
        <w:t>protokołu Nr XXXVII/2023</w:t>
      </w:r>
      <w:r w:rsidRPr="004134B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z poprzedniej sesji Rady Miejskiej.</w:t>
      </w:r>
    </w:p>
    <w:p w:rsidR="004134BC" w:rsidRPr="004134BC" w:rsidRDefault="004134BC" w:rsidP="004134B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134BC">
        <w:rPr>
          <w:rFonts w:asciiTheme="majorBidi" w:hAnsiTheme="majorBidi" w:cstheme="majorBidi"/>
          <w:color w:val="000000" w:themeColor="text1"/>
          <w:sz w:val="28"/>
          <w:szCs w:val="28"/>
        </w:rPr>
        <w:t>15. Sprawy różne.</w:t>
      </w:r>
    </w:p>
    <w:p w:rsidR="004134BC" w:rsidRPr="004134BC" w:rsidRDefault="004134BC" w:rsidP="004134B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134BC">
        <w:rPr>
          <w:rFonts w:asciiTheme="majorBidi" w:hAnsiTheme="majorBidi" w:cstheme="majorBidi"/>
          <w:color w:val="000000" w:themeColor="text1"/>
          <w:sz w:val="28"/>
          <w:szCs w:val="28"/>
        </w:rPr>
        <w:t>16. Zamknięcie sesji.</w:t>
      </w:r>
      <w:bookmarkStart w:id="0" w:name="_GoBack"/>
      <w:bookmarkEnd w:id="0"/>
    </w:p>
    <w:p w:rsidR="004134BC" w:rsidRDefault="004134BC" w:rsidP="004134BC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BC" w:rsidRDefault="004134BC" w:rsidP="004134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BC" w:rsidRDefault="004134BC" w:rsidP="004134BC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BC" w:rsidRDefault="004134BC" w:rsidP="004134BC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Przewodniczący</w:t>
      </w:r>
    </w:p>
    <w:p w:rsidR="004134BC" w:rsidRDefault="004134BC" w:rsidP="004134BC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Rady Miejskiej</w:t>
      </w:r>
    </w:p>
    <w:p w:rsidR="004134BC" w:rsidRDefault="004134BC" w:rsidP="004134BC">
      <w:pPr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134BC" w:rsidRDefault="004134BC" w:rsidP="004134BC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/-/Bogusław Michalczyk</w:t>
      </w:r>
    </w:p>
    <w:p w:rsidR="001D2820" w:rsidRDefault="001D2820"/>
    <w:sectPr w:rsidR="001D2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BC"/>
    <w:rsid w:val="001D2820"/>
    <w:rsid w:val="0041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908C2-8269-44C5-B1B6-75C9C76B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4BC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34BC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character" w:customStyle="1" w:styleId="markedcontent">
    <w:name w:val="markedcontent"/>
    <w:basedOn w:val="Domylnaczcionkaakapitu"/>
    <w:rsid w:val="00413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KamilaStrupiechowska</dc:creator>
  <cp:keywords/>
  <dc:description/>
  <cp:lastModifiedBy>KamilaStrupiechowska</cp:lastModifiedBy>
  <cp:revision>1</cp:revision>
  <dcterms:created xsi:type="dcterms:W3CDTF">2023-06-14T08:18:00Z</dcterms:created>
  <dcterms:modified xsi:type="dcterms:W3CDTF">2023-06-14T08:27:00Z</dcterms:modified>
</cp:coreProperties>
</file>